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EAF" w:rsidRDefault="00234EAF" w:rsidP="00234EAF">
      <w:r>
        <w:t>Module two</w:t>
      </w:r>
    </w:p>
    <w:p w:rsidR="00234EAF" w:rsidRDefault="00234EAF" w:rsidP="00234EAF">
      <w:r>
        <w:t>Nouns</w:t>
      </w:r>
    </w:p>
    <w:p w:rsidR="009A7E3D" w:rsidRDefault="001E06E2" w:rsidP="009A7E3D">
      <w:r>
        <w:t xml:space="preserve">According to Oxford Online </w:t>
      </w:r>
      <w:r w:rsidR="00CD57C2">
        <w:t>Dictionary</w:t>
      </w:r>
      <w:r>
        <w:t>,”</w:t>
      </w:r>
      <w:r w:rsidRPr="001E06E2">
        <w:t xml:space="preserve"> A word (other than a pronoun) used to identify any of a class of people, places, or things (common noun), or to name a particular one of these (proper noun).</w:t>
      </w:r>
      <w:r>
        <w:t>”</w:t>
      </w:r>
      <w:r w:rsidR="009A7E3D" w:rsidRPr="009A7E3D">
        <w:t xml:space="preserve"> </w:t>
      </w:r>
      <w:r w:rsidR="009A7E3D">
        <w:t>In the traditional definition, a noun "refers to a person, place, or thing." But as has often been pointed out, this definition incorrectly excludes nouns like the following:</w:t>
      </w:r>
    </w:p>
    <w:p w:rsidR="009A7E3D" w:rsidRDefault="009A7E3D" w:rsidP="009A7E3D"/>
    <w:p w:rsidR="009A7E3D" w:rsidRDefault="009A7E3D" w:rsidP="009A7E3D">
      <w:r>
        <w:t>(1)</w:t>
      </w:r>
      <w:r>
        <w:tab/>
        <w:t xml:space="preserve"> </w:t>
      </w:r>
      <w:r>
        <w:tab/>
        <w:t xml:space="preserve"> </w:t>
      </w:r>
      <w:r>
        <w:tab/>
        <w:t xml:space="preserve">blast, glint, mind, </w:t>
      </w:r>
      <w:r w:rsidR="00D757CB">
        <w:t>storm,</w:t>
      </w:r>
      <w:r>
        <w:t xml:space="preserve"> value</w:t>
      </w:r>
    </w:p>
    <w:p w:rsidR="009A7E3D" w:rsidRDefault="009A7E3D" w:rsidP="009A7E3D">
      <w:r>
        <w:t>Consequently, present grammarians define nouns not in semantic (meaning-based) terms, but in distributional terms---with reference to their occurrence relative to other syntactic categories in the language. In English, for instance, a useful criterion for whether a word is a noun is whether it can be accompanied by the determiner the. According</w:t>
      </w:r>
      <w:r w:rsidR="00D757CB">
        <w:t>ly</w:t>
      </w:r>
      <w:r>
        <w:t>, the words in in (2a) are nouns, but in (2b) are not</w:t>
      </w:r>
      <w:r w:rsidR="00D757CB">
        <w:t>:</w:t>
      </w:r>
    </w:p>
    <w:p w:rsidR="009A7E3D" w:rsidRDefault="009A7E3D" w:rsidP="009A7E3D"/>
    <w:p w:rsidR="009A7E3D" w:rsidRDefault="009A7E3D" w:rsidP="009A7E3D">
      <w:r>
        <w:t>(2)</w:t>
      </w:r>
      <w:r>
        <w:tab/>
        <w:t>a.</w:t>
      </w:r>
      <w:r>
        <w:tab/>
        <w:t xml:space="preserve"> </w:t>
      </w:r>
      <w:r>
        <w:tab/>
        <w:t xml:space="preserve">the { </w:t>
      </w:r>
      <w:r w:rsidR="00D757CB">
        <w:t>blast, glint, mind</w:t>
      </w:r>
      <w:r w:rsidR="00355290">
        <w:t xml:space="preserve">, </w:t>
      </w:r>
      <w:r w:rsidR="00D757CB">
        <w:t xml:space="preserve">storm, value </w:t>
      </w:r>
      <w:r>
        <w:t>}</w:t>
      </w:r>
    </w:p>
    <w:p w:rsidR="005738C2" w:rsidRDefault="009A7E3D" w:rsidP="009A7E3D">
      <w:r>
        <w:t>b.</w:t>
      </w:r>
      <w:r>
        <w:tab/>
        <w:t>*</w:t>
      </w:r>
      <w:r>
        <w:tab/>
        <w:t xml:space="preserve">the { </w:t>
      </w:r>
      <w:r w:rsidR="00D757CB">
        <w:t>blasted</w:t>
      </w:r>
      <w:r>
        <w:t xml:space="preserve">, glinted, minded, </w:t>
      </w:r>
      <w:r w:rsidR="00D757CB">
        <w:t>stormed</w:t>
      </w:r>
      <w:r>
        <w:t>, valu</w:t>
      </w:r>
      <w:r w:rsidR="00D757CB">
        <w:t>ed</w:t>
      </w:r>
      <w:r>
        <w:t xml:space="preserve"> }</w:t>
      </w:r>
    </w:p>
    <w:p w:rsidR="009A7E3D" w:rsidRDefault="001C344B" w:rsidP="00234EAF">
      <w:r>
        <w:t>Nowadays</w:t>
      </w:r>
      <w:r w:rsidR="005C1FEB">
        <w:t>,</w:t>
      </w:r>
      <w:r>
        <w:t xml:space="preserve"> nouns are divided in t</w:t>
      </w:r>
      <w:r w:rsidR="00675230">
        <w:t>wo</w:t>
      </w:r>
      <w:r>
        <w:t xml:space="preserve"> </w:t>
      </w:r>
      <w:r w:rsidR="00675230">
        <w:t>broad</w:t>
      </w:r>
      <w:r>
        <w:t xml:space="preserve"> categories. These are countable nouns and  </w:t>
      </w:r>
      <w:r w:rsidR="00355290">
        <w:t>non-countable</w:t>
      </w:r>
      <w:r>
        <w:t xml:space="preserve"> nouns:</w:t>
      </w:r>
    </w:p>
    <w:p w:rsidR="009A7E3D" w:rsidRDefault="005C1FEB" w:rsidP="00234EAF">
      <w:r w:rsidRPr="005C1FEB">
        <w:t>In English grammar, countable nouns are individual people, animals, places, things, or ideas which can be counted. Uncountable nouns are not individual objects, so they cannot be counted.</w:t>
      </w:r>
    </w:p>
    <w:p w:rsidR="005C1FEB" w:rsidRDefault="00870380" w:rsidP="00234EAF">
      <w:r>
        <w:t>Here are some examples</w:t>
      </w:r>
      <w:r w:rsidR="008145B6">
        <w:t>:</w:t>
      </w:r>
    </w:p>
    <w:p w:rsidR="008145B6" w:rsidRDefault="008145B6" w:rsidP="00234EAF">
      <w:r>
        <w:t>Countable nouns:</w:t>
      </w:r>
    </w:p>
    <w:p w:rsidR="00870380" w:rsidRDefault="00870380" w:rsidP="00870380">
      <w:r>
        <w:t>There are at least twenty five I</w:t>
      </w:r>
      <w:r w:rsidR="00EC53F0">
        <w:t>ndian</w:t>
      </w:r>
      <w:r>
        <w:t xml:space="preserve"> </w:t>
      </w:r>
      <w:r w:rsidRPr="00EC33FA">
        <w:rPr>
          <w:b/>
        </w:rPr>
        <w:t>blocks</w:t>
      </w:r>
      <w:r>
        <w:t xml:space="preserve"> in </w:t>
      </w:r>
      <w:proofErr w:type="spellStart"/>
      <w:r>
        <w:t>Cuzan</w:t>
      </w:r>
      <w:proofErr w:type="spellEnd"/>
      <w:r>
        <w:t>.</w:t>
      </w:r>
    </w:p>
    <w:p w:rsidR="00870380" w:rsidRDefault="00870380" w:rsidP="00870380">
      <w:proofErr w:type="spellStart"/>
      <w:r>
        <w:t>Meg</w:t>
      </w:r>
      <w:r w:rsidR="008145B6">
        <w:t>h</w:t>
      </w:r>
      <w:proofErr w:type="spellEnd"/>
      <w:r>
        <w:t xml:space="preserve"> took a lot of </w:t>
      </w:r>
      <w:r w:rsidRPr="00FB0559">
        <w:rPr>
          <w:b/>
        </w:rPr>
        <w:t>photographs</w:t>
      </w:r>
      <w:r>
        <w:t xml:space="preserve"> when he went to the Grand Canyon.</w:t>
      </w:r>
    </w:p>
    <w:p w:rsidR="008145B6" w:rsidRDefault="008168F1" w:rsidP="00870380">
      <w:r>
        <w:t>Non-c</w:t>
      </w:r>
      <w:r w:rsidR="008145B6">
        <w:t>ountable nouns</w:t>
      </w:r>
      <w:r>
        <w:t>:</w:t>
      </w:r>
    </w:p>
    <w:p w:rsidR="008168F1" w:rsidRDefault="00EC33FA" w:rsidP="00870380">
      <w:r>
        <w:t xml:space="preserve">There is not much </w:t>
      </w:r>
      <w:r w:rsidRPr="00344742">
        <w:rPr>
          <w:b/>
        </w:rPr>
        <w:t>water</w:t>
      </w:r>
      <w:r w:rsidR="00A308B3">
        <w:rPr>
          <w:b/>
        </w:rPr>
        <w:t xml:space="preserve"> </w:t>
      </w:r>
      <w:r w:rsidR="00A308B3">
        <w:t>in the mug.</w:t>
      </w:r>
    </w:p>
    <w:p w:rsidR="00A308B3" w:rsidRDefault="00A308B3" w:rsidP="00870380">
      <w:r>
        <w:t xml:space="preserve">Let’s get rid of that </w:t>
      </w:r>
      <w:r w:rsidRPr="00A308B3">
        <w:rPr>
          <w:b/>
        </w:rPr>
        <w:t>garbage</w:t>
      </w:r>
      <w:r>
        <w:t>.</w:t>
      </w:r>
    </w:p>
    <w:p w:rsidR="002C5AD0" w:rsidRPr="00A308B3" w:rsidRDefault="002C5AD0" w:rsidP="00870380">
      <w:r>
        <w:t>Some nouns can behave both as countable and non-</w:t>
      </w:r>
      <w:r w:rsidR="00CC1FBE">
        <w:t>countable</w:t>
      </w:r>
      <w:r>
        <w:t xml:space="preserve"> nouns:</w:t>
      </w:r>
    </w:p>
    <w:p w:rsidR="009A7E3D" w:rsidRDefault="002C5AD0" w:rsidP="00234EAF">
      <w:r>
        <w:rPr>
          <w:noProof/>
        </w:rPr>
        <w:drawing>
          <wp:inline distT="0" distB="0" distL="0" distR="0">
            <wp:extent cx="5731510" cy="17145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AF" w:rsidRDefault="00234EAF" w:rsidP="00234EAF">
      <w:r>
        <w:t>Exercise/Assignment</w:t>
      </w:r>
    </w:p>
    <w:p w:rsidR="00234EAF" w:rsidRDefault="00D4021F" w:rsidP="00234EAF">
      <w:r>
        <w:t>Se</w:t>
      </w:r>
      <w:r w:rsidR="005F0C9E">
        <w:t>parate the countable and non-countable nouns from the following</w:t>
      </w:r>
      <w:r w:rsidR="007C62E7">
        <w:t xml:space="preserve"> (10 marks):</w:t>
      </w:r>
    </w:p>
    <w:p w:rsidR="00F72507" w:rsidRDefault="007600CA">
      <w:r>
        <w:t>Book, furniture, boy, equipment, homework, failure, aircraft, rod, ice, fun.</w:t>
      </w:r>
      <w:bookmarkStart w:id="0" w:name="_GoBack"/>
      <w:bookmarkEnd w:id="0"/>
    </w:p>
    <w:sectPr w:rsidR="00F72507" w:rsidSect="00944281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C66"/>
    <w:multiLevelType w:val="hybridMultilevel"/>
    <w:tmpl w:val="C9A69B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43B7"/>
    <w:multiLevelType w:val="hybridMultilevel"/>
    <w:tmpl w:val="0E5E6B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D45"/>
    <w:multiLevelType w:val="hybridMultilevel"/>
    <w:tmpl w:val="9FFC10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E3EE1"/>
    <w:multiLevelType w:val="hybridMultilevel"/>
    <w:tmpl w:val="729A0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8710F"/>
    <w:multiLevelType w:val="hybridMultilevel"/>
    <w:tmpl w:val="448894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B26AC"/>
    <w:multiLevelType w:val="multilevel"/>
    <w:tmpl w:val="876C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FF103A"/>
    <w:multiLevelType w:val="hybridMultilevel"/>
    <w:tmpl w:val="511E7A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83948"/>
    <w:multiLevelType w:val="hybridMultilevel"/>
    <w:tmpl w:val="61E04F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F1B93"/>
    <w:multiLevelType w:val="hybridMultilevel"/>
    <w:tmpl w:val="2EC0DF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4E23"/>
    <w:multiLevelType w:val="hybridMultilevel"/>
    <w:tmpl w:val="8E2473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7585"/>
    <w:multiLevelType w:val="hybridMultilevel"/>
    <w:tmpl w:val="9782EE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40A8A"/>
    <w:multiLevelType w:val="hybridMultilevel"/>
    <w:tmpl w:val="7CAC6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467B2"/>
    <w:multiLevelType w:val="hybridMultilevel"/>
    <w:tmpl w:val="82C2F3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D3432"/>
    <w:multiLevelType w:val="hybridMultilevel"/>
    <w:tmpl w:val="013844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4601C"/>
    <w:multiLevelType w:val="multilevel"/>
    <w:tmpl w:val="B8BA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0"/>
  </w:num>
  <w:num w:numId="8">
    <w:abstractNumId w:val="14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18"/>
    <w:rsid w:val="0000465D"/>
    <w:rsid w:val="00005C95"/>
    <w:rsid w:val="00050931"/>
    <w:rsid w:val="000A26A1"/>
    <w:rsid w:val="000A7ED4"/>
    <w:rsid w:val="000B36D5"/>
    <w:rsid w:val="000C4026"/>
    <w:rsid w:val="000D6C66"/>
    <w:rsid w:val="00100EC8"/>
    <w:rsid w:val="00114718"/>
    <w:rsid w:val="001147A7"/>
    <w:rsid w:val="00125867"/>
    <w:rsid w:val="0014421B"/>
    <w:rsid w:val="00166BBE"/>
    <w:rsid w:val="00194B60"/>
    <w:rsid w:val="001B46FB"/>
    <w:rsid w:val="001C0B66"/>
    <w:rsid w:val="001C344B"/>
    <w:rsid w:val="001C58A2"/>
    <w:rsid w:val="001D4771"/>
    <w:rsid w:val="001E0118"/>
    <w:rsid w:val="001E06E2"/>
    <w:rsid w:val="001F368F"/>
    <w:rsid w:val="00234EAF"/>
    <w:rsid w:val="00236F8F"/>
    <w:rsid w:val="002569C9"/>
    <w:rsid w:val="00266F0D"/>
    <w:rsid w:val="002718C9"/>
    <w:rsid w:val="0028399F"/>
    <w:rsid w:val="002914FC"/>
    <w:rsid w:val="002C4FC7"/>
    <w:rsid w:val="002C5AD0"/>
    <w:rsid w:val="002D6560"/>
    <w:rsid w:val="002F5FBD"/>
    <w:rsid w:val="00344742"/>
    <w:rsid w:val="003511C5"/>
    <w:rsid w:val="00355290"/>
    <w:rsid w:val="00357952"/>
    <w:rsid w:val="00380F6B"/>
    <w:rsid w:val="003871C6"/>
    <w:rsid w:val="003C43FF"/>
    <w:rsid w:val="004256D4"/>
    <w:rsid w:val="00434A28"/>
    <w:rsid w:val="004434CB"/>
    <w:rsid w:val="0044589B"/>
    <w:rsid w:val="00452254"/>
    <w:rsid w:val="00463F78"/>
    <w:rsid w:val="00483DCE"/>
    <w:rsid w:val="0048574A"/>
    <w:rsid w:val="005222F6"/>
    <w:rsid w:val="00527F09"/>
    <w:rsid w:val="005657D5"/>
    <w:rsid w:val="00565ED5"/>
    <w:rsid w:val="005738C2"/>
    <w:rsid w:val="00577D5E"/>
    <w:rsid w:val="005833FB"/>
    <w:rsid w:val="00591BC6"/>
    <w:rsid w:val="00596A61"/>
    <w:rsid w:val="005C1FEB"/>
    <w:rsid w:val="005C3C70"/>
    <w:rsid w:val="005D425B"/>
    <w:rsid w:val="005F0C9E"/>
    <w:rsid w:val="00622124"/>
    <w:rsid w:val="0065153F"/>
    <w:rsid w:val="00651B72"/>
    <w:rsid w:val="006567B2"/>
    <w:rsid w:val="00665E11"/>
    <w:rsid w:val="00675230"/>
    <w:rsid w:val="0069516E"/>
    <w:rsid w:val="006A6B38"/>
    <w:rsid w:val="006B422A"/>
    <w:rsid w:val="006C6441"/>
    <w:rsid w:val="006D5B95"/>
    <w:rsid w:val="006E0066"/>
    <w:rsid w:val="006E4AF5"/>
    <w:rsid w:val="00732057"/>
    <w:rsid w:val="007324B1"/>
    <w:rsid w:val="0074431E"/>
    <w:rsid w:val="007600CA"/>
    <w:rsid w:val="007C62E7"/>
    <w:rsid w:val="007D2496"/>
    <w:rsid w:val="008145B6"/>
    <w:rsid w:val="008168F1"/>
    <w:rsid w:val="0082620F"/>
    <w:rsid w:val="00863D09"/>
    <w:rsid w:val="00870380"/>
    <w:rsid w:val="008703CD"/>
    <w:rsid w:val="00880D27"/>
    <w:rsid w:val="008B09DC"/>
    <w:rsid w:val="008C31B6"/>
    <w:rsid w:val="008D04F4"/>
    <w:rsid w:val="008E5923"/>
    <w:rsid w:val="00923C43"/>
    <w:rsid w:val="009279BB"/>
    <w:rsid w:val="0093125C"/>
    <w:rsid w:val="00944281"/>
    <w:rsid w:val="00961BF6"/>
    <w:rsid w:val="00972A18"/>
    <w:rsid w:val="00977B69"/>
    <w:rsid w:val="009A7E3D"/>
    <w:rsid w:val="009F523C"/>
    <w:rsid w:val="00A109D5"/>
    <w:rsid w:val="00A13E9A"/>
    <w:rsid w:val="00A308B3"/>
    <w:rsid w:val="00A5552C"/>
    <w:rsid w:val="00A572E0"/>
    <w:rsid w:val="00A95BDA"/>
    <w:rsid w:val="00AA184A"/>
    <w:rsid w:val="00AC6B3B"/>
    <w:rsid w:val="00AD4367"/>
    <w:rsid w:val="00AE27CD"/>
    <w:rsid w:val="00AE41FE"/>
    <w:rsid w:val="00B11E72"/>
    <w:rsid w:val="00B264A3"/>
    <w:rsid w:val="00B328C2"/>
    <w:rsid w:val="00B47BB2"/>
    <w:rsid w:val="00B702BE"/>
    <w:rsid w:val="00B93958"/>
    <w:rsid w:val="00BA29D5"/>
    <w:rsid w:val="00BA7FB0"/>
    <w:rsid w:val="00BD257A"/>
    <w:rsid w:val="00BE1354"/>
    <w:rsid w:val="00BF655F"/>
    <w:rsid w:val="00C021E2"/>
    <w:rsid w:val="00C061B3"/>
    <w:rsid w:val="00C07A44"/>
    <w:rsid w:val="00C11188"/>
    <w:rsid w:val="00C114F7"/>
    <w:rsid w:val="00C15B72"/>
    <w:rsid w:val="00C25B34"/>
    <w:rsid w:val="00C6432E"/>
    <w:rsid w:val="00C777F0"/>
    <w:rsid w:val="00CA2A2E"/>
    <w:rsid w:val="00CA2A40"/>
    <w:rsid w:val="00CA6DC8"/>
    <w:rsid w:val="00CB54EF"/>
    <w:rsid w:val="00CC1FBE"/>
    <w:rsid w:val="00CC246A"/>
    <w:rsid w:val="00CD57C2"/>
    <w:rsid w:val="00CD718F"/>
    <w:rsid w:val="00CE144E"/>
    <w:rsid w:val="00D15578"/>
    <w:rsid w:val="00D165A8"/>
    <w:rsid w:val="00D2375B"/>
    <w:rsid w:val="00D4021F"/>
    <w:rsid w:val="00D46F05"/>
    <w:rsid w:val="00D57C53"/>
    <w:rsid w:val="00D62184"/>
    <w:rsid w:val="00D67606"/>
    <w:rsid w:val="00D757CB"/>
    <w:rsid w:val="00D80256"/>
    <w:rsid w:val="00D971C5"/>
    <w:rsid w:val="00DA16F7"/>
    <w:rsid w:val="00DA5491"/>
    <w:rsid w:val="00DD19FD"/>
    <w:rsid w:val="00DD1DD9"/>
    <w:rsid w:val="00DD24C9"/>
    <w:rsid w:val="00DE4999"/>
    <w:rsid w:val="00DF130A"/>
    <w:rsid w:val="00DF52F5"/>
    <w:rsid w:val="00E13DD6"/>
    <w:rsid w:val="00E243CD"/>
    <w:rsid w:val="00E25517"/>
    <w:rsid w:val="00E35755"/>
    <w:rsid w:val="00E42CD3"/>
    <w:rsid w:val="00E64AFD"/>
    <w:rsid w:val="00E71EC6"/>
    <w:rsid w:val="00E75119"/>
    <w:rsid w:val="00E86950"/>
    <w:rsid w:val="00EA6ECC"/>
    <w:rsid w:val="00EB0719"/>
    <w:rsid w:val="00EC33FA"/>
    <w:rsid w:val="00EC53F0"/>
    <w:rsid w:val="00F36979"/>
    <w:rsid w:val="00F47C67"/>
    <w:rsid w:val="00F50F3D"/>
    <w:rsid w:val="00F602C3"/>
    <w:rsid w:val="00F72507"/>
    <w:rsid w:val="00F855E1"/>
    <w:rsid w:val="00F904B4"/>
    <w:rsid w:val="00FB0559"/>
    <w:rsid w:val="00FC5907"/>
    <w:rsid w:val="00FD487F"/>
    <w:rsid w:val="00FE0843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4985"/>
  <w15:chartTrackingRefBased/>
  <w15:docId w15:val="{7F375184-F9C2-4018-A361-7DD42392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2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Sharma</dc:creator>
  <cp:keywords/>
  <dc:description/>
  <cp:lastModifiedBy>Ashutosh Sharma</cp:lastModifiedBy>
  <cp:revision>160</cp:revision>
  <dcterms:created xsi:type="dcterms:W3CDTF">2018-11-22T16:24:00Z</dcterms:created>
  <dcterms:modified xsi:type="dcterms:W3CDTF">2018-11-24T11:44:00Z</dcterms:modified>
</cp:coreProperties>
</file>